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FB" w:rsidRDefault="0036021A" w:rsidP="0036021A">
      <w:pPr>
        <w:jc w:val="right"/>
        <w:rPr>
          <w:noProof/>
          <w:lang w:eastAsia="en-GB"/>
        </w:rPr>
      </w:pPr>
      <w:bookmarkStart w:id="0" w:name="_GoBack"/>
      <w:bookmarkEnd w:id="0"/>
      <w:r w:rsidRPr="0036021A">
        <w:rPr>
          <w:noProof/>
          <w:lang w:eastAsia="en-GB"/>
        </w:rPr>
        <w:drawing>
          <wp:inline distT="0" distB="0" distL="0" distR="0" wp14:anchorId="20273599" wp14:editId="1B4004FA">
            <wp:extent cx="1898801" cy="1096010"/>
            <wp:effectExtent l="0" t="0" r="6350" b="8890"/>
            <wp:docPr id="2" name="Picture 2" descr="C:\Users\Pete\Downloads\marwood_community_hall_small (500x289)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Downloads\marwood_community_hall_small (500x289) (2)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3575" cy="1266157"/>
                    </a:xfrm>
                    <a:prstGeom prst="rect">
                      <a:avLst/>
                    </a:prstGeom>
                    <a:noFill/>
                    <a:ln>
                      <a:noFill/>
                    </a:ln>
                  </pic:spPr>
                </pic:pic>
              </a:graphicData>
            </a:graphic>
          </wp:inline>
        </w:drawing>
      </w:r>
    </w:p>
    <w:p w:rsidR="007E412A" w:rsidRDefault="007E412A" w:rsidP="007E412A">
      <w:pPr>
        <w:rPr>
          <w:rFonts w:ascii="Arial" w:hAnsi="Arial" w:cs="Arial"/>
          <w:b/>
          <w:sz w:val="32"/>
          <w:szCs w:val="32"/>
        </w:rPr>
      </w:pPr>
      <w:r>
        <w:rPr>
          <w:rFonts w:ascii="Arial" w:hAnsi="Arial" w:cs="Arial"/>
          <w:b/>
          <w:sz w:val="32"/>
          <w:szCs w:val="32"/>
        </w:rPr>
        <w:t>Marwood Community Hall</w:t>
      </w:r>
    </w:p>
    <w:p w:rsidR="007E412A" w:rsidRDefault="007E412A" w:rsidP="007E412A">
      <w:pPr>
        <w:rPr>
          <w:rFonts w:ascii="Arial" w:hAnsi="Arial" w:cs="Arial"/>
          <w:b/>
          <w:sz w:val="32"/>
          <w:szCs w:val="32"/>
        </w:rPr>
      </w:pPr>
      <w:r>
        <w:rPr>
          <w:rFonts w:ascii="Arial" w:hAnsi="Arial" w:cs="Arial"/>
          <w:b/>
          <w:sz w:val="32"/>
          <w:szCs w:val="32"/>
        </w:rPr>
        <w:t>Safeguarding Policy</w:t>
      </w:r>
    </w:p>
    <w:p w:rsidR="007E412A" w:rsidRDefault="007E412A" w:rsidP="007E412A">
      <w:pPr>
        <w:rPr>
          <w:rFonts w:ascii="Arial" w:hAnsi="Arial" w:cs="Arial"/>
          <w:b/>
          <w:sz w:val="32"/>
          <w:szCs w:val="32"/>
        </w:rPr>
      </w:pPr>
    </w:p>
    <w:p w:rsidR="007E412A" w:rsidRPr="00E6016D" w:rsidRDefault="007E412A" w:rsidP="007E412A">
      <w:pPr>
        <w:rPr>
          <w:rFonts w:ascii="Arial" w:hAnsi="Arial" w:cs="Arial"/>
          <w:sz w:val="24"/>
          <w:szCs w:val="32"/>
        </w:rPr>
      </w:pPr>
      <w:r w:rsidRPr="00E6016D">
        <w:rPr>
          <w:rFonts w:ascii="Arial" w:hAnsi="Arial" w:cs="Arial"/>
          <w:sz w:val="24"/>
          <w:szCs w:val="32"/>
        </w:rPr>
        <w:t xml:space="preserve">The Trustees of </w:t>
      </w:r>
      <w:r>
        <w:rPr>
          <w:rFonts w:ascii="Arial" w:hAnsi="Arial" w:cs="Arial"/>
          <w:sz w:val="24"/>
          <w:szCs w:val="32"/>
        </w:rPr>
        <w:t xml:space="preserve">Marwood Community Hall </w:t>
      </w:r>
      <w:r w:rsidRPr="00E6016D">
        <w:rPr>
          <w:rFonts w:ascii="Arial" w:hAnsi="Arial" w:cs="Arial"/>
          <w:color w:val="323232"/>
          <w:sz w:val="24"/>
          <w:szCs w:val="21"/>
          <w:shd w:val="clear" w:color="auto" w:fill="FFFFFF"/>
        </w:rPr>
        <w:t>acknowledge the duty of care to safeguard and promote the welfare of children.</w:t>
      </w:r>
    </w:p>
    <w:p w:rsidR="007E412A" w:rsidRDefault="007E412A" w:rsidP="007E412A">
      <w:pPr>
        <w:rPr>
          <w:rFonts w:ascii="Arial" w:hAnsi="Arial" w:cs="Arial"/>
          <w:sz w:val="24"/>
          <w:szCs w:val="24"/>
        </w:rPr>
      </w:pPr>
      <w:r>
        <w:rPr>
          <w:rFonts w:ascii="Arial" w:hAnsi="Arial" w:cs="Arial"/>
          <w:sz w:val="24"/>
          <w:szCs w:val="24"/>
        </w:rPr>
        <w:t>Fundraising events managed by the trustees of Marwood Community Hall Charity require parental supervision of children and young people, and at no time are children, young people or vulnerable adults left in the care of volunteers or Trustees.   As a result, Trustees are not required to hold current DBS certificates or to have regular safeguarding training.</w:t>
      </w:r>
    </w:p>
    <w:p w:rsidR="007E412A" w:rsidRDefault="007E412A" w:rsidP="007E412A">
      <w:pPr>
        <w:rPr>
          <w:rFonts w:ascii="Arial" w:hAnsi="Arial" w:cs="Arial"/>
          <w:sz w:val="24"/>
          <w:szCs w:val="24"/>
        </w:rPr>
      </w:pPr>
      <w:r>
        <w:rPr>
          <w:rFonts w:ascii="Arial" w:hAnsi="Arial" w:cs="Arial"/>
          <w:sz w:val="24"/>
          <w:szCs w:val="24"/>
        </w:rPr>
        <w:t xml:space="preserve">However, many of the Trustees do hold DSB certificates, and undergo safeguarding training through other voluntary or paid activities.   As a result, the committee recognise that they have a responsibility to ensure that, where appropriate, hirers have appropriate safeguarding procedures. </w:t>
      </w:r>
    </w:p>
    <w:p w:rsidR="007E412A" w:rsidRDefault="007E412A" w:rsidP="007E412A">
      <w:pPr>
        <w:rPr>
          <w:rFonts w:ascii="Arial" w:hAnsi="Arial" w:cs="Arial"/>
          <w:sz w:val="24"/>
          <w:szCs w:val="24"/>
        </w:rPr>
      </w:pPr>
      <w:r>
        <w:rPr>
          <w:rFonts w:ascii="Arial" w:hAnsi="Arial" w:cs="Arial"/>
          <w:sz w:val="24"/>
          <w:szCs w:val="24"/>
        </w:rPr>
        <w:t>When the hall is booked by individuals or organisations working with children, young people or vulnerable adults, the Trustees reserve the right to request a copy of the hirer’s Safeguarding Policy alongside their booking form, and may also request copies of DBS certificates if deemed necessary.</w:t>
      </w:r>
    </w:p>
    <w:p w:rsidR="007E412A" w:rsidRDefault="007E412A" w:rsidP="007E412A">
      <w:pPr>
        <w:rPr>
          <w:rFonts w:ascii="Arial" w:hAnsi="Arial" w:cs="Arial"/>
          <w:sz w:val="24"/>
          <w:szCs w:val="24"/>
        </w:rPr>
      </w:pPr>
    </w:p>
    <w:p w:rsidR="007E412A" w:rsidRDefault="007E412A" w:rsidP="007E412A">
      <w:pPr>
        <w:rPr>
          <w:rFonts w:ascii="Arial" w:hAnsi="Arial" w:cs="Arial"/>
          <w:sz w:val="24"/>
          <w:szCs w:val="24"/>
        </w:rPr>
      </w:pPr>
      <w:r>
        <w:rPr>
          <w:rFonts w:ascii="Arial" w:hAnsi="Arial" w:cs="Arial"/>
          <w:b/>
          <w:sz w:val="24"/>
          <w:szCs w:val="24"/>
        </w:rPr>
        <w:t xml:space="preserve">Approval: </w:t>
      </w:r>
      <w:r>
        <w:rPr>
          <w:rFonts w:ascii="Arial" w:hAnsi="Arial" w:cs="Arial"/>
          <w:sz w:val="24"/>
          <w:szCs w:val="24"/>
        </w:rPr>
        <w:t>This policy has been approved by the Management Committee at its meeting held on Thursday 17</w:t>
      </w:r>
      <w:r>
        <w:rPr>
          <w:rFonts w:ascii="Arial" w:hAnsi="Arial" w:cs="Arial"/>
          <w:sz w:val="24"/>
          <w:szCs w:val="24"/>
          <w:vertAlign w:val="superscript"/>
        </w:rPr>
        <w:t>th</w:t>
      </w:r>
      <w:r>
        <w:rPr>
          <w:rFonts w:ascii="Arial" w:hAnsi="Arial" w:cs="Arial"/>
          <w:sz w:val="24"/>
          <w:szCs w:val="24"/>
        </w:rPr>
        <w:t xml:space="preserve"> January 2019.</w:t>
      </w:r>
    </w:p>
    <w:p w:rsidR="007E412A" w:rsidRDefault="007E412A" w:rsidP="007E412A">
      <w:pPr>
        <w:rPr>
          <w:rFonts w:ascii="Arial" w:hAnsi="Arial" w:cs="Arial"/>
          <w:sz w:val="24"/>
          <w:szCs w:val="24"/>
        </w:rPr>
      </w:pPr>
    </w:p>
    <w:p w:rsidR="007E412A" w:rsidRDefault="007E412A" w:rsidP="007E412A">
      <w:pPr>
        <w:rPr>
          <w:rFonts w:ascii="Arial" w:hAnsi="Arial" w:cs="Arial"/>
          <w:b/>
          <w:sz w:val="24"/>
          <w:szCs w:val="24"/>
        </w:rPr>
      </w:pPr>
      <w:r>
        <w:rPr>
          <w:rFonts w:ascii="Arial" w:hAnsi="Arial" w:cs="Arial"/>
          <w:b/>
          <w:sz w:val="24"/>
          <w:szCs w:val="24"/>
        </w:rPr>
        <w:t>Date of next review: January 2020</w:t>
      </w:r>
    </w:p>
    <w:p w:rsidR="0036021A" w:rsidRDefault="000B153F" w:rsidP="000B153F">
      <w:pPr>
        <w:rPr>
          <w:rFonts w:ascii="Arial" w:hAnsi="Arial" w:cs="Arial"/>
          <w:sz w:val="24"/>
          <w:szCs w:val="24"/>
        </w:rPr>
      </w:pPr>
      <w:r>
        <w:tab/>
      </w:r>
    </w:p>
    <w:p w:rsidR="000B153F" w:rsidRDefault="000B153F" w:rsidP="000B153F">
      <w:pPr>
        <w:rPr>
          <w:rFonts w:ascii="Arial" w:hAnsi="Arial" w:cs="Arial"/>
          <w:sz w:val="24"/>
          <w:szCs w:val="24"/>
        </w:rPr>
      </w:pPr>
    </w:p>
    <w:p w:rsidR="00690881" w:rsidRPr="000B153F" w:rsidRDefault="00690881" w:rsidP="000B153F">
      <w:pPr>
        <w:rPr>
          <w:rFonts w:ascii="Arial" w:hAnsi="Arial" w:cs="Arial"/>
          <w:sz w:val="24"/>
          <w:szCs w:val="24"/>
        </w:rPr>
      </w:pPr>
    </w:p>
    <w:p w:rsidR="000B153F" w:rsidRDefault="000B153F" w:rsidP="000B153F">
      <w:r>
        <w:tab/>
      </w:r>
      <w:r>
        <w:tab/>
      </w:r>
      <w:r>
        <w:tab/>
      </w:r>
      <w:r>
        <w:tab/>
      </w:r>
      <w:r>
        <w:tab/>
      </w:r>
      <w:r>
        <w:tab/>
      </w:r>
      <w:r>
        <w:tab/>
      </w:r>
      <w:r>
        <w:tab/>
      </w:r>
      <w:r>
        <w:tab/>
      </w:r>
    </w:p>
    <w:sectPr w:rsidR="000B15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D2" w:rsidRDefault="00F531D2" w:rsidP="000B153F">
      <w:pPr>
        <w:spacing w:after="0" w:line="240" w:lineRule="auto"/>
      </w:pPr>
      <w:r>
        <w:separator/>
      </w:r>
    </w:p>
  </w:endnote>
  <w:endnote w:type="continuationSeparator" w:id="0">
    <w:p w:rsidR="00F531D2" w:rsidRDefault="00F531D2" w:rsidP="000B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F" w:rsidRDefault="000B1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F" w:rsidRPr="00F32913" w:rsidRDefault="000B153F" w:rsidP="00F32913">
    <w:pPr>
      <w:pStyle w:val="Footer"/>
      <w:jc w:val="center"/>
      <w:rPr>
        <w:rFonts w:ascii="Arial" w:hAnsi="Arial" w:cs="Arial"/>
      </w:rPr>
    </w:pPr>
    <w:r w:rsidRPr="00F32913">
      <w:rPr>
        <w:rFonts w:ascii="Arial" w:hAnsi="Arial" w:cs="Arial"/>
        <w:sz w:val="24"/>
        <w:szCs w:val="24"/>
      </w:rPr>
      <w:t>Marwood Community Hall,</w:t>
    </w:r>
    <w:r w:rsidRPr="00F32913">
      <w:rPr>
        <w:rFonts w:ascii="Arial" w:hAnsi="Arial" w:cs="Arial"/>
      </w:rPr>
      <w:t xml:space="preserve"> The Dell, Higher Muddiford, Barnstaple, Devo</w:t>
    </w:r>
    <w:r w:rsidR="00F32913" w:rsidRPr="00F32913">
      <w:rPr>
        <w:rFonts w:ascii="Arial" w:hAnsi="Arial" w:cs="Arial"/>
      </w:rPr>
      <w:t>n. EX31 4EZ.</w:t>
    </w:r>
  </w:p>
  <w:p w:rsidR="00F32913" w:rsidRPr="00F32913" w:rsidRDefault="00F32913" w:rsidP="00F32913">
    <w:pPr>
      <w:pStyle w:val="Footer"/>
      <w:jc w:val="center"/>
      <w:rPr>
        <w:rFonts w:ascii="Arial" w:hAnsi="Arial" w:cs="Arial"/>
      </w:rPr>
    </w:pPr>
    <w:r w:rsidRPr="00F32913">
      <w:rPr>
        <w:rFonts w:ascii="Arial" w:hAnsi="Arial" w:cs="Arial"/>
      </w:rPr>
      <w:t>Regi</w:t>
    </w:r>
    <w:r w:rsidR="00B72AFE">
      <w:rPr>
        <w:rFonts w:ascii="Arial" w:hAnsi="Arial" w:cs="Arial"/>
      </w:rPr>
      <w:t>s</w:t>
    </w:r>
    <w:r w:rsidRPr="00F32913">
      <w:rPr>
        <w:rFonts w:ascii="Arial" w:hAnsi="Arial" w:cs="Arial"/>
      </w:rPr>
      <w:t>tered in England as a Company Limited by Guarantee. Co. No. 08809918</w:t>
    </w:r>
  </w:p>
  <w:p w:rsidR="00F32913" w:rsidRPr="00F32913" w:rsidRDefault="00F32913" w:rsidP="00F32913">
    <w:pPr>
      <w:pStyle w:val="Footer"/>
      <w:jc w:val="center"/>
      <w:rPr>
        <w:rFonts w:ascii="Arial" w:hAnsi="Arial" w:cs="Arial"/>
      </w:rPr>
    </w:pPr>
    <w:r w:rsidRPr="00F32913">
      <w:rPr>
        <w:rFonts w:ascii="Arial" w:hAnsi="Arial" w:cs="Arial"/>
      </w:rPr>
      <w:t>Registered Charity No. 1157216</w:t>
    </w:r>
  </w:p>
  <w:p w:rsidR="000B153F" w:rsidRDefault="000B1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F" w:rsidRDefault="000B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D2" w:rsidRDefault="00F531D2" w:rsidP="000B153F">
      <w:pPr>
        <w:spacing w:after="0" w:line="240" w:lineRule="auto"/>
      </w:pPr>
      <w:r>
        <w:separator/>
      </w:r>
    </w:p>
  </w:footnote>
  <w:footnote w:type="continuationSeparator" w:id="0">
    <w:p w:rsidR="00F531D2" w:rsidRDefault="00F531D2" w:rsidP="000B1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F" w:rsidRDefault="000B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F" w:rsidRDefault="000B1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F" w:rsidRDefault="000B1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1A"/>
    <w:rsid w:val="000B153F"/>
    <w:rsid w:val="0012674D"/>
    <w:rsid w:val="00143061"/>
    <w:rsid w:val="0036021A"/>
    <w:rsid w:val="00363B67"/>
    <w:rsid w:val="003D5CE4"/>
    <w:rsid w:val="003D70D6"/>
    <w:rsid w:val="00500427"/>
    <w:rsid w:val="00651F83"/>
    <w:rsid w:val="00690881"/>
    <w:rsid w:val="007E412A"/>
    <w:rsid w:val="007F15C4"/>
    <w:rsid w:val="00A93FFB"/>
    <w:rsid w:val="00B42E40"/>
    <w:rsid w:val="00B72AFE"/>
    <w:rsid w:val="00DD3387"/>
    <w:rsid w:val="00F32913"/>
    <w:rsid w:val="00F531D2"/>
    <w:rsid w:val="00FB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3F"/>
  </w:style>
  <w:style w:type="paragraph" w:styleId="Footer">
    <w:name w:val="footer"/>
    <w:basedOn w:val="Normal"/>
    <w:link w:val="FooterChar"/>
    <w:uiPriority w:val="99"/>
    <w:unhideWhenUsed/>
    <w:rsid w:val="000B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3F"/>
  </w:style>
  <w:style w:type="paragraph" w:styleId="BalloonText">
    <w:name w:val="Balloon Text"/>
    <w:basedOn w:val="Normal"/>
    <w:link w:val="BalloonTextChar"/>
    <w:uiPriority w:val="99"/>
    <w:semiHidden/>
    <w:unhideWhenUsed/>
    <w:rsid w:val="0069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3F"/>
  </w:style>
  <w:style w:type="paragraph" w:styleId="Footer">
    <w:name w:val="footer"/>
    <w:basedOn w:val="Normal"/>
    <w:link w:val="FooterChar"/>
    <w:uiPriority w:val="99"/>
    <w:unhideWhenUsed/>
    <w:rsid w:val="000B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3F"/>
  </w:style>
  <w:style w:type="paragraph" w:styleId="BalloonText">
    <w:name w:val="Balloon Text"/>
    <w:basedOn w:val="Normal"/>
    <w:link w:val="BalloonTextChar"/>
    <w:uiPriority w:val="99"/>
    <w:semiHidden/>
    <w:unhideWhenUsed/>
    <w:rsid w:val="0069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Silveston</dc:creator>
  <cp:lastModifiedBy>Alan Cruden</cp:lastModifiedBy>
  <cp:revision>2</cp:revision>
  <cp:lastPrinted>2019-02-10T14:31:00Z</cp:lastPrinted>
  <dcterms:created xsi:type="dcterms:W3CDTF">2019-03-19T19:20:00Z</dcterms:created>
  <dcterms:modified xsi:type="dcterms:W3CDTF">2019-03-19T19:20:00Z</dcterms:modified>
</cp:coreProperties>
</file>